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1657882062"/>
      </w:sdtPr>
      <w:sdtEndPr/>
      <w:sdtContent>
        <w:p w14:paraId="7ABAED57" w14:textId="77777777" w:rsidR="00F95162" w:rsidRDefault="00D16CF0">
          <w:pPr>
            <w:spacing w:line="240" w:lineRule="aut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Parish of Bearbrook, Navan and Blackburn</w:t>
          </w:r>
        </w:p>
      </w:sdtContent>
    </w:sdt>
    <w:p w14:paraId="703021AE" w14:textId="77777777" w:rsidR="00F95162" w:rsidRDefault="00D16C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Parish Central Committee Meeting Minutes</w:t>
      </w:r>
    </w:p>
    <w:p w14:paraId="018912D1" w14:textId="50DC7E18" w:rsidR="00F95162" w:rsidRDefault="004D1A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11</w:t>
      </w:r>
      <w:r w:rsidR="00D16CF0">
        <w:rPr>
          <w:b/>
          <w:sz w:val="24"/>
          <w:szCs w:val="24"/>
        </w:rPr>
        <w:t>, 2020   7:</w:t>
      </w:r>
      <w:r w:rsidR="0087447D">
        <w:rPr>
          <w:b/>
          <w:sz w:val="24"/>
          <w:szCs w:val="24"/>
        </w:rPr>
        <w:t>0</w:t>
      </w:r>
      <w:r w:rsidR="00D16CF0">
        <w:rPr>
          <w:b/>
          <w:sz w:val="24"/>
          <w:szCs w:val="24"/>
        </w:rPr>
        <w:t>0 p.m.</w:t>
      </w:r>
    </w:p>
    <w:p w14:paraId="02A3801F" w14:textId="5F137CD7" w:rsidR="00F95162" w:rsidRDefault="008744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meeting via Zoom</w:t>
      </w:r>
    </w:p>
    <w:p w14:paraId="1E4C33E8" w14:textId="2730DA30" w:rsidR="001B30BC" w:rsidRDefault="001B30BC">
      <w:pPr>
        <w:rPr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182F2886" w14:textId="77777777" w:rsidR="00934873" w:rsidRDefault="00934873">
      <w:pPr>
        <w:rPr>
          <w:sz w:val="24"/>
          <w:szCs w:val="24"/>
          <w:u w:val="single"/>
        </w:rPr>
      </w:pPr>
    </w:p>
    <w:p w14:paraId="5576CE79" w14:textId="5F1AB2DA" w:rsidR="00F95162" w:rsidRDefault="00D16C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Present: </w:t>
      </w:r>
    </w:p>
    <w:p w14:paraId="7F283DC7" w14:textId="77777777" w:rsidR="00297AF2" w:rsidRDefault="00D16CF0">
      <w:pPr>
        <w:rPr>
          <w:sz w:val="24"/>
          <w:szCs w:val="24"/>
        </w:rPr>
      </w:pPr>
      <w:r>
        <w:rPr>
          <w:sz w:val="24"/>
          <w:szCs w:val="24"/>
        </w:rPr>
        <w:t>The Rev. JoAnne 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Neil Blaney </w:t>
      </w:r>
      <w:r w:rsidR="009319CA">
        <w:rPr>
          <w:sz w:val="24"/>
          <w:szCs w:val="24"/>
        </w:rPr>
        <w:tab/>
      </w:r>
      <w:r w:rsidR="009319CA">
        <w:rPr>
          <w:sz w:val="24"/>
          <w:szCs w:val="24"/>
        </w:rPr>
        <w:tab/>
      </w:r>
      <w:r w:rsidR="009319CA">
        <w:rPr>
          <w:sz w:val="24"/>
          <w:szCs w:val="24"/>
        </w:rPr>
        <w:tab/>
      </w:r>
      <w:r w:rsidR="00297AF2">
        <w:rPr>
          <w:sz w:val="24"/>
          <w:szCs w:val="24"/>
        </w:rPr>
        <w:t xml:space="preserve">Glenda Clark </w:t>
      </w:r>
    </w:p>
    <w:p w14:paraId="3BA6C273" w14:textId="1DDCAC20" w:rsidR="00297AF2" w:rsidRDefault="00D16CF0">
      <w:pPr>
        <w:rPr>
          <w:sz w:val="24"/>
          <w:szCs w:val="24"/>
          <w:lang w:val="fr-CA"/>
        </w:rPr>
      </w:pPr>
      <w:r w:rsidRPr="00297AF2">
        <w:rPr>
          <w:sz w:val="24"/>
          <w:szCs w:val="24"/>
          <w:lang w:val="fr-CA"/>
        </w:rPr>
        <w:t xml:space="preserve">Anne-Marie Clysdale </w:t>
      </w:r>
      <w:r w:rsidRPr="00297AF2">
        <w:rPr>
          <w:sz w:val="24"/>
          <w:szCs w:val="24"/>
          <w:lang w:val="fr-CA"/>
        </w:rPr>
        <w:tab/>
      </w:r>
      <w:r w:rsidRPr="00297AF2">
        <w:rPr>
          <w:sz w:val="24"/>
          <w:szCs w:val="24"/>
          <w:lang w:val="fr-CA"/>
        </w:rPr>
        <w:tab/>
      </w:r>
      <w:r w:rsidR="00297AF2">
        <w:rPr>
          <w:sz w:val="24"/>
          <w:szCs w:val="24"/>
          <w:lang w:val="fr-CA"/>
        </w:rPr>
        <w:tab/>
      </w:r>
      <w:r w:rsidRPr="00297AF2">
        <w:rPr>
          <w:sz w:val="24"/>
          <w:szCs w:val="24"/>
          <w:lang w:val="fr-CA"/>
        </w:rPr>
        <w:t xml:space="preserve">Don Clysdale </w:t>
      </w:r>
      <w:r w:rsidRPr="00297AF2">
        <w:rPr>
          <w:sz w:val="24"/>
          <w:szCs w:val="24"/>
          <w:lang w:val="fr-CA"/>
        </w:rPr>
        <w:tab/>
      </w:r>
      <w:r w:rsidRPr="00297AF2">
        <w:rPr>
          <w:sz w:val="24"/>
          <w:szCs w:val="24"/>
          <w:lang w:val="fr-CA"/>
        </w:rPr>
        <w:tab/>
      </w:r>
      <w:r w:rsidRPr="00297AF2">
        <w:rPr>
          <w:sz w:val="24"/>
          <w:szCs w:val="24"/>
          <w:lang w:val="fr-CA"/>
        </w:rPr>
        <w:tab/>
        <w:t xml:space="preserve">John Geiger </w:t>
      </w:r>
      <w:r w:rsidRPr="00297AF2">
        <w:rPr>
          <w:sz w:val="24"/>
          <w:szCs w:val="24"/>
          <w:lang w:val="fr-CA"/>
        </w:rPr>
        <w:tab/>
      </w:r>
      <w:r w:rsidRPr="00297AF2">
        <w:rPr>
          <w:sz w:val="24"/>
          <w:szCs w:val="24"/>
          <w:lang w:val="fr-CA"/>
        </w:rPr>
        <w:tab/>
      </w:r>
      <w:r w:rsidRPr="00297AF2">
        <w:rPr>
          <w:sz w:val="24"/>
          <w:szCs w:val="24"/>
          <w:lang w:val="fr-CA"/>
        </w:rPr>
        <w:tab/>
      </w:r>
    </w:p>
    <w:p w14:paraId="38B547C3" w14:textId="77777777" w:rsidR="00F11B1A" w:rsidRDefault="0087447D">
      <w:pPr>
        <w:rPr>
          <w:sz w:val="24"/>
          <w:szCs w:val="24"/>
        </w:rPr>
      </w:pPr>
      <w:r>
        <w:rPr>
          <w:sz w:val="24"/>
          <w:szCs w:val="24"/>
          <w:lang w:val="en-CA"/>
        </w:rPr>
        <w:t>Kathryn Harris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F11B1A">
        <w:rPr>
          <w:sz w:val="24"/>
          <w:szCs w:val="24"/>
          <w:lang w:val="en-CA"/>
        </w:rPr>
        <w:tab/>
      </w:r>
      <w:r w:rsidR="00D16CF0" w:rsidRPr="0087447D">
        <w:rPr>
          <w:sz w:val="24"/>
          <w:szCs w:val="24"/>
          <w:lang w:val="en-CA"/>
        </w:rPr>
        <w:t xml:space="preserve">Jean Lockett </w:t>
      </w:r>
      <w:r w:rsidR="00D16CF0" w:rsidRPr="0087447D">
        <w:rPr>
          <w:sz w:val="24"/>
          <w:szCs w:val="24"/>
          <w:lang w:val="en-CA"/>
        </w:rPr>
        <w:tab/>
      </w:r>
      <w:r w:rsidR="00D16CF0" w:rsidRPr="0087447D">
        <w:rPr>
          <w:sz w:val="24"/>
          <w:szCs w:val="24"/>
          <w:lang w:val="en-CA"/>
        </w:rPr>
        <w:tab/>
      </w:r>
      <w:r w:rsidR="00F11B1A">
        <w:rPr>
          <w:sz w:val="24"/>
          <w:szCs w:val="24"/>
          <w:lang w:val="en-CA"/>
        </w:rPr>
        <w:tab/>
      </w:r>
      <w:r>
        <w:rPr>
          <w:sz w:val="24"/>
          <w:szCs w:val="24"/>
        </w:rPr>
        <w:t>Susan Lundy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DEA1FD" w14:textId="7AAA093E" w:rsidR="00297AF2" w:rsidRDefault="00D16CF0">
      <w:pPr>
        <w:rPr>
          <w:sz w:val="24"/>
          <w:szCs w:val="24"/>
        </w:rPr>
      </w:pPr>
      <w:r>
        <w:rPr>
          <w:sz w:val="24"/>
          <w:szCs w:val="24"/>
        </w:rPr>
        <w:t>John Mercer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B1A">
        <w:rPr>
          <w:sz w:val="24"/>
          <w:szCs w:val="24"/>
        </w:rPr>
        <w:tab/>
      </w:r>
      <w:r>
        <w:rPr>
          <w:sz w:val="24"/>
          <w:szCs w:val="24"/>
        </w:rPr>
        <w:t xml:space="preserve">Pam O’Donoughue      </w:t>
      </w:r>
      <w:r>
        <w:rPr>
          <w:sz w:val="24"/>
          <w:szCs w:val="24"/>
        </w:rPr>
        <w:tab/>
      </w:r>
      <w:r w:rsidR="0087447D">
        <w:rPr>
          <w:sz w:val="24"/>
          <w:szCs w:val="24"/>
        </w:rPr>
        <w:t xml:space="preserve">Earl Roberts   </w:t>
      </w:r>
      <w:r w:rsidR="0087447D">
        <w:rPr>
          <w:sz w:val="24"/>
          <w:szCs w:val="24"/>
        </w:rPr>
        <w:tab/>
      </w:r>
      <w:r w:rsidR="0087447D">
        <w:rPr>
          <w:sz w:val="24"/>
          <w:szCs w:val="24"/>
        </w:rPr>
        <w:tab/>
      </w:r>
      <w:r w:rsidR="00297AF2">
        <w:rPr>
          <w:sz w:val="24"/>
          <w:szCs w:val="24"/>
        </w:rPr>
        <w:tab/>
      </w:r>
    </w:p>
    <w:p w14:paraId="18DCB6CA" w14:textId="40C4A444" w:rsidR="00F95162" w:rsidRDefault="00D16CF0">
      <w:pPr>
        <w:rPr>
          <w:sz w:val="24"/>
          <w:szCs w:val="24"/>
        </w:rPr>
      </w:pPr>
      <w:r>
        <w:rPr>
          <w:sz w:val="24"/>
          <w:szCs w:val="24"/>
        </w:rPr>
        <w:t>Deborah Pike, Secretary (ex-officio)</w:t>
      </w:r>
      <w:r>
        <w:rPr>
          <w:sz w:val="24"/>
          <w:szCs w:val="24"/>
        </w:rPr>
        <w:tab/>
      </w:r>
    </w:p>
    <w:p w14:paraId="665D3115" w14:textId="77777777" w:rsidR="00F95162" w:rsidRDefault="00D16CF0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Guest: </w:t>
      </w:r>
    </w:p>
    <w:p w14:paraId="2030DA55" w14:textId="77777777" w:rsidR="00F95162" w:rsidRDefault="00D16CF0">
      <w:pPr>
        <w:rPr>
          <w:sz w:val="24"/>
          <w:szCs w:val="24"/>
        </w:rPr>
      </w:pPr>
      <w:r>
        <w:rPr>
          <w:sz w:val="24"/>
          <w:szCs w:val="24"/>
        </w:rPr>
        <w:t>Janet Hope</w:t>
      </w:r>
    </w:p>
    <w:p w14:paraId="0D34B158" w14:textId="77777777" w:rsidR="00F95162" w:rsidRDefault="00D16CF0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Regrets: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7A7AAEB" w14:textId="77777777" w:rsidR="00F11B1A" w:rsidRDefault="0087447D">
      <w:pPr>
        <w:rPr>
          <w:sz w:val="24"/>
          <w:szCs w:val="24"/>
        </w:rPr>
      </w:pPr>
      <w:r>
        <w:rPr>
          <w:sz w:val="24"/>
          <w:szCs w:val="24"/>
        </w:rPr>
        <w:t>Sharen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B1A" w:rsidRPr="00297AF2">
        <w:rPr>
          <w:sz w:val="24"/>
          <w:szCs w:val="24"/>
          <w:lang w:val="en-CA"/>
        </w:rPr>
        <w:t xml:space="preserve">Ava Hardie </w:t>
      </w:r>
      <w:r w:rsidR="00F11B1A">
        <w:rPr>
          <w:sz w:val="24"/>
          <w:szCs w:val="24"/>
          <w:lang w:val="en-CA"/>
        </w:rPr>
        <w:tab/>
      </w:r>
      <w:r w:rsidR="00F11B1A">
        <w:rPr>
          <w:sz w:val="24"/>
          <w:szCs w:val="24"/>
          <w:lang w:val="en-CA"/>
        </w:rPr>
        <w:tab/>
      </w:r>
      <w:r w:rsidR="00F11B1A">
        <w:rPr>
          <w:sz w:val="24"/>
          <w:szCs w:val="24"/>
          <w:lang w:val="en-CA"/>
        </w:rPr>
        <w:tab/>
      </w:r>
      <w:r w:rsidR="00D16CF0">
        <w:rPr>
          <w:sz w:val="24"/>
          <w:szCs w:val="24"/>
        </w:rPr>
        <w:t>Cherie Jackson</w:t>
      </w:r>
      <w:r w:rsidR="00D16CF0">
        <w:rPr>
          <w:sz w:val="24"/>
          <w:szCs w:val="24"/>
        </w:rPr>
        <w:tab/>
      </w:r>
      <w:r w:rsidR="00D16CF0">
        <w:rPr>
          <w:sz w:val="24"/>
          <w:szCs w:val="24"/>
        </w:rPr>
        <w:tab/>
      </w:r>
    </w:p>
    <w:p w14:paraId="63B2CADB" w14:textId="77777777" w:rsidR="00F11B1A" w:rsidRDefault="00D16CF0">
      <w:pPr>
        <w:rPr>
          <w:sz w:val="24"/>
          <w:szCs w:val="24"/>
        </w:rPr>
      </w:pPr>
      <w:r>
        <w:rPr>
          <w:sz w:val="24"/>
          <w:szCs w:val="24"/>
        </w:rPr>
        <w:t xml:space="preserve">Marilyn Lowe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B1A">
        <w:rPr>
          <w:sz w:val="24"/>
          <w:szCs w:val="24"/>
        </w:rPr>
        <w:tab/>
      </w:r>
      <w:r>
        <w:rPr>
          <w:sz w:val="24"/>
          <w:szCs w:val="24"/>
        </w:rPr>
        <w:t xml:space="preserve">Pat Magladry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47D">
        <w:rPr>
          <w:sz w:val="24"/>
          <w:szCs w:val="24"/>
        </w:rPr>
        <w:tab/>
      </w:r>
      <w:r>
        <w:rPr>
          <w:sz w:val="24"/>
          <w:szCs w:val="24"/>
        </w:rPr>
        <w:t xml:space="preserve">Mark O’Donoughue   </w:t>
      </w:r>
      <w:r>
        <w:rPr>
          <w:sz w:val="24"/>
          <w:szCs w:val="24"/>
        </w:rPr>
        <w:tab/>
      </w:r>
    </w:p>
    <w:p w14:paraId="1FECEF75" w14:textId="4002036F" w:rsidR="00F95162" w:rsidRDefault="0087447D">
      <w:pPr>
        <w:rPr>
          <w:sz w:val="24"/>
          <w:szCs w:val="24"/>
        </w:rPr>
      </w:pPr>
      <w:r>
        <w:rPr>
          <w:sz w:val="24"/>
          <w:szCs w:val="24"/>
        </w:rPr>
        <w:t>Carrol Richardson</w:t>
      </w:r>
      <w:r w:rsidR="00D16CF0">
        <w:rPr>
          <w:sz w:val="24"/>
          <w:szCs w:val="24"/>
        </w:rPr>
        <w:tab/>
      </w:r>
      <w:r w:rsidR="00F11B1A">
        <w:rPr>
          <w:sz w:val="24"/>
          <w:szCs w:val="24"/>
        </w:rPr>
        <w:tab/>
      </w:r>
      <w:r w:rsidR="00F11B1A">
        <w:rPr>
          <w:sz w:val="24"/>
          <w:szCs w:val="24"/>
        </w:rPr>
        <w:tab/>
        <w:t>Elizabeth Schultz</w:t>
      </w:r>
    </w:p>
    <w:p w14:paraId="5FAB27EE" w14:textId="23BB00D1" w:rsidR="00F95162" w:rsidRDefault="00F95162">
      <w:pPr>
        <w:rPr>
          <w:sz w:val="24"/>
          <w:szCs w:val="24"/>
        </w:rPr>
      </w:pPr>
    </w:p>
    <w:p w14:paraId="52BF7AE9" w14:textId="08036DB3" w:rsidR="003253C6" w:rsidRDefault="00D16CF0" w:rsidP="00FE7DCC">
      <w:pPr>
        <w:spacing w:after="180"/>
        <w:rPr>
          <w:sz w:val="24"/>
          <w:szCs w:val="24"/>
        </w:rPr>
      </w:pPr>
      <w:r>
        <w:rPr>
          <w:sz w:val="24"/>
          <w:szCs w:val="24"/>
        </w:rPr>
        <w:t>The Reverend JoAnne Lam led the meeting and</w:t>
      </w:r>
      <w:r>
        <w:rPr>
          <w:sz w:val="24"/>
          <w:szCs w:val="24"/>
          <w:highlight w:val="white"/>
        </w:rPr>
        <w:t xml:space="preserve"> opened with prayer</w:t>
      </w:r>
      <w:r w:rsidR="003253C6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92"/>
      </w:tblGrid>
      <w:tr w:rsidR="00297AF2" w:rsidRPr="00271356" w14:paraId="6A6E36A1" w14:textId="77777777" w:rsidTr="009E0E37">
        <w:tc>
          <w:tcPr>
            <w:tcW w:w="9990" w:type="dxa"/>
            <w:shd w:val="clear" w:color="auto" w:fill="D0CECE" w:themeFill="background2" w:themeFillShade="E6"/>
          </w:tcPr>
          <w:p w14:paraId="3A65B219" w14:textId="77777777" w:rsidR="00297AF2" w:rsidRPr="00271356" w:rsidRDefault="00297AF2" w:rsidP="009E0E37">
            <w:pPr>
              <w:spacing w:before="80" w:after="80"/>
              <w:rPr>
                <w:b/>
                <w:sz w:val="24"/>
                <w:szCs w:val="24"/>
              </w:rPr>
            </w:pPr>
            <w:r w:rsidRPr="00271356">
              <w:rPr>
                <w:b/>
                <w:sz w:val="24"/>
                <w:szCs w:val="24"/>
              </w:rPr>
              <w:t>MOTIONS:</w:t>
            </w:r>
          </w:p>
        </w:tc>
      </w:tr>
    </w:tbl>
    <w:p w14:paraId="2132BE9E" w14:textId="5EC074A2" w:rsidR="00297AF2" w:rsidRPr="00CE2CB0" w:rsidRDefault="00297AF2" w:rsidP="00297AF2">
      <w:pPr>
        <w:spacing w:before="120"/>
        <w:rPr>
          <w:sz w:val="24"/>
          <w:szCs w:val="24"/>
        </w:rPr>
      </w:pPr>
      <w:r w:rsidRPr="00CE2CB0">
        <w:rPr>
          <w:b/>
          <w:bCs/>
          <w:sz w:val="24"/>
          <w:szCs w:val="24"/>
        </w:rPr>
        <w:t xml:space="preserve">Motion: </w:t>
      </w:r>
      <w:r w:rsidRPr="00985086">
        <w:rPr>
          <w:sz w:val="24"/>
          <w:szCs w:val="24"/>
        </w:rPr>
        <w:t>To</w:t>
      </w:r>
      <w:r w:rsidRPr="00CE2CB0">
        <w:rPr>
          <w:sz w:val="24"/>
          <w:szCs w:val="24"/>
        </w:rPr>
        <w:t xml:space="preserve"> accept the consent agenda items and reports with the following </w:t>
      </w:r>
      <w:r w:rsidR="00644CEB">
        <w:rPr>
          <w:sz w:val="24"/>
          <w:szCs w:val="24"/>
        </w:rPr>
        <w:t>additions</w:t>
      </w:r>
      <w:r>
        <w:rPr>
          <w:sz w:val="24"/>
          <w:szCs w:val="24"/>
        </w:rPr>
        <w:t xml:space="preserve"> to the meeting agenda</w:t>
      </w:r>
      <w:r w:rsidR="00644CEB">
        <w:rPr>
          <w:sz w:val="24"/>
          <w:szCs w:val="24"/>
        </w:rPr>
        <w:t xml:space="preserve"> under New Business:  Protocol for church keys</w:t>
      </w:r>
      <w:r w:rsidR="00800946">
        <w:rPr>
          <w:sz w:val="24"/>
          <w:szCs w:val="24"/>
        </w:rPr>
        <w:t>, anti-racism statements from the Anglican Church,</w:t>
      </w:r>
      <w:r w:rsidR="00644CEB">
        <w:rPr>
          <w:sz w:val="24"/>
          <w:szCs w:val="24"/>
        </w:rPr>
        <w:t xml:space="preserve"> and Church re-opening. </w:t>
      </w:r>
    </w:p>
    <w:p w14:paraId="4AD399E5" w14:textId="51097573" w:rsidR="007E23B9" w:rsidRDefault="00297AF2" w:rsidP="00297AF2">
      <w:pPr>
        <w:rPr>
          <w:sz w:val="24"/>
          <w:szCs w:val="24"/>
        </w:rPr>
      </w:pPr>
      <w:r w:rsidRPr="007E23B9">
        <w:rPr>
          <w:b/>
          <w:bCs/>
          <w:sz w:val="24"/>
          <w:szCs w:val="24"/>
        </w:rPr>
        <w:t>Moved</w:t>
      </w:r>
      <w:r w:rsidRPr="00CE2CB0">
        <w:rPr>
          <w:sz w:val="24"/>
          <w:szCs w:val="24"/>
        </w:rPr>
        <w:t xml:space="preserve"> by </w:t>
      </w:r>
      <w:r w:rsidR="00644CEB">
        <w:rPr>
          <w:sz w:val="24"/>
          <w:szCs w:val="24"/>
          <w:lang w:val="en-CA"/>
        </w:rPr>
        <w:t xml:space="preserve">Glenda </w:t>
      </w:r>
      <w:r w:rsidR="00644CEB">
        <w:rPr>
          <w:sz w:val="24"/>
          <w:szCs w:val="24"/>
        </w:rPr>
        <w:t>Clark</w:t>
      </w:r>
    </w:p>
    <w:p w14:paraId="1B48DD78" w14:textId="2DC0424F" w:rsidR="007E23B9" w:rsidRDefault="00297AF2" w:rsidP="00297AF2">
      <w:pPr>
        <w:rPr>
          <w:sz w:val="24"/>
          <w:szCs w:val="24"/>
          <w:lang w:val="en-CA"/>
        </w:rPr>
      </w:pPr>
      <w:r w:rsidRPr="007E23B9">
        <w:rPr>
          <w:b/>
          <w:bCs/>
          <w:sz w:val="24"/>
          <w:szCs w:val="24"/>
        </w:rPr>
        <w:t>Seconded</w:t>
      </w:r>
      <w:r w:rsidRPr="00CE2CB0">
        <w:rPr>
          <w:sz w:val="24"/>
          <w:szCs w:val="24"/>
        </w:rPr>
        <w:t xml:space="preserve"> by </w:t>
      </w:r>
      <w:r w:rsidR="00644CEB">
        <w:rPr>
          <w:sz w:val="24"/>
          <w:szCs w:val="24"/>
          <w:lang w:val="en-CA"/>
        </w:rPr>
        <w:t>Neil Blaney</w:t>
      </w:r>
      <w:r w:rsidR="00176C91" w:rsidRPr="0087447D">
        <w:rPr>
          <w:sz w:val="24"/>
          <w:szCs w:val="24"/>
          <w:lang w:val="en-CA"/>
        </w:rPr>
        <w:t xml:space="preserve"> </w:t>
      </w:r>
    </w:p>
    <w:p w14:paraId="4368823E" w14:textId="77777777" w:rsidR="007E23B9" w:rsidRPr="007E23B9" w:rsidRDefault="007E23B9" w:rsidP="007E23B9">
      <w:pPr>
        <w:rPr>
          <w:b/>
          <w:bCs/>
          <w:sz w:val="24"/>
          <w:szCs w:val="24"/>
        </w:rPr>
      </w:pPr>
      <w:r w:rsidRPr="007E23B9">
        <w:rPr>
          <w:b/>
          <w:bCs/>
          <w:sz w:val="24"/>
          <w:szCs w:val="24"/>
        </w:rPr>
        <w:t>CARRIED</w:t>
      </w:r>
    </w:p>
    <w:p w14:paraId="079E70CD" w14:textId="77777777" w:rsidR="00644CEB" w:rsidRDefault="00644CEB" w:rsidP="00644CEB">
      <w:pPr>
        <w:rPr>
          <w:b/>
        </w:rPr>
      </w:pPr>
    </w:p>
    <w:p w14:paraId="1AC3AD3C" w14:textId="7E1C8087" w:rsidR="00644CEB" w:rsidRPr="00644CEB" w:rsidRDefault="00644CEB" w:rsidP="00644CEB">
      <w:pPr>
        <w:rPr>
          <w:sz w:val="24"/>
          <w:szCs w:val="24"/>
        </w:rPr>
      </w:pPr>
      <w:r w:rsidRPr="00644CEB">
        <w:rPr>
          <w:b/>
          <w:sz w:val="24"/>
          <w:szCs w:val="24"/>
        </w:rPr>
        <w:t xml:space="preserve">MOTION: </w:t>
      </w:r>
      <w:r w:rsidRPr="00800946">
        <w:rPr>
          <w:bCs/>
          <w:sz w:val="24"/>
          <w:szCs w:val="24"/>
        </w:rPr>
        <w:t>THAT Parish Council approve the Finance Committee Terms of Reference as recommended by the Finance Committee.</w:t>
      </w:r>
      <w:r w:rsidRPr="00800946">
        <w:rPr>
          <w:bCs/>
          <w:sz w:val="24"/>
          <w:szCs w:val="24"/>
        </w:rPr>
        <w:br/>
      </w:r>
      <w:r w:rsidRPr="00800946">
        <w:rPr>
          <w:b/>
          <w:bCs/>
          <w:sz w:val="24"/>
          <w:szCs w:val="24"/>
        </w:rPr>
        <w:t>Moved</w:t>
      </w:r>
      <w:r w:rsidRPr="00644CEB">
        <w:rPr>
          <w:sz w:val="24"/>
          <w:szCs w:val="24"/>
        </w:rPr>
        <w:t xml:space="preserve"> by: Don Clysdale</w:t>
      </w:r>
      <w:r w:rsidRPr="00644CEB">
        <w:rPr>
          <w:sz w:val="24"/>
          <w:szCs w:val="24"/>
        </w:rPr>
        <w:br/>
      </w:r>
      <w:r w:rsidRPr="00800946">
        <w:rPr>
          <w:b/>
          <w:bCs/>
          <w:sz w:val="24"/>
          <w:szCs w:val="24"/>
        </w:rPr>
        <w:t>Seconded</w:t>
      </w:r>
      <w:r w:rsidRPr="00644CEB">
        <w:rPr>
          <w:sz w:val="24"/>
          <w:szCs w:val="24"/>
        </w:rPr>
        <w:t xml:space="preserve"> by: John Geiger    </w:t>
      </w:r>
    </w:p>
    <w:p w14:paraId="6031411A" w14:textId="77777777" w:rsidR="00800946" w:rsidRDefault="00644CEB" w:rsidP="00644CEB">
      <w:pPr>
        <w:rPr>
          <w:b/>
          <w:bCs/>
          <w:sz w:val="24"/>
          <w:szCs w:val="24"/>
        </w:rPr>
      </w:pPr>
      <w:r w:rsidRPr="00644CEB">
        <w:rPr>
          <w:b/>
          <w:bCs/>
          <w:sz w:val="24"/>
          <w:szCs w:val="24"/>
        </w:rPr>
        <w:t>CARRIED</w:t>
      </w:r>
    </w:p>
    <w:p w14:paraId="542994E6" w14:textId="77777777" w:rsidR="00800946" w:rsidRDefault="00800946" w:rsidP="00644CEB">
      <w:pPr>
        <w:rPr>
          <w:b/>
          <w:bCs/>
          <w:sz w:val="24"/>
          <w:szCs w:val="24"/>
        </w:rPr>
      </w:pPr>
    </w:p>
    <w:p w14:paraId="3C89C824" w14:textId="365E1F0D" w:rsidR="00800946" w:rsidRPr="003504A9" w:rsidRDefault="00800946" w:rsidP="00800946">
      <w:pPr>
        <w:rPr>
          <w:bCs/>
          <w:i/>
          <w:iCs/>
          <w:sz w:val="24"/>
          <w:szCs w:val="24"/>
        </w:rPr>
      </w:pPr>
      <w:bookmarkStart w:id="1" w:name="_Hlk43026369"/>
      <w:r w:rsidRPr="00800946">
        <w:rPr>
          <w:b/>
          <w:sz w:val="24"/>
          <w:szCs w:val="24"/>
        </w:rPr>
        <w:t xml:space="preserve">MOTION: </w:t>
      </w:r>
      <w:r w:rsidRPr="00800946">
        <w:rPr>
          <w:bCs/>
          <w:sz w:val="24"/>
          <w:szCs w:val="24"/>
        </w:rPr>
        <w:t xml:space="preserve">THAT Parish Council approve the Financial Roles &amp; Responsibilities and </w:t>
      </w:r>
      <w:r w:rsidR="00AC1FCA">
        <w:rPr>
          <w:bCs/>
          <w:sz w:val="24"/>
          <w:szCs w:val="24"/>
        </w:rPr>
        <w:t xml:space="preserve">corresponding </w:t>
      </w:r>
      <w:r w:rsidRPr="00800946">
        <w:rPr>
          <w:bCs/>
          <w:sz w:val="24"/>
          <w:szCs w:val="24"/>
        </w:rPr>
        <w:t>Forms/Records as recommended by the Finance Committee and provide direction on parish-wide implementation timelines and expectations as discussed in the Implementation Considerations</w:t>
      </w:r>
      <w:r>
        <w:rPr>
          <w:bCs/>
          <w:sz w:val="24"/>
          <w:szCs w:val="24"/>
        </w:rPr>
        <w:t xml:space="preserve">, </w:t>
      </w:r>
      <w:r w:rsidRPr="00F65C39">
        <w:rPr>
          <w:bCs/>
          <w:i/>
          <w:iCs/>
          <w:sz w:val="24"/>
          <w:szCs w:val="24"/>
        </w:rPr>
        <w:t>with revisions to the Roles &amp; Responsibilities document</w:t>
      </w:r>
      <w:r w:rsidR="009E68CD" w:rsidRPr="00F65C39">
        <w:rPr>
          <w:bCs/>
          <w:i/>
          <w:iCs/>
          <w:sz w:val="24"/>
          <w:szCs w:val="24"/>
        </w:rPr>
        <w:t xml:space="preserve"> identified in the updated document attached.</w:t>
      </w:r>
      <w:r w:rsidRPr="003504A9">
        <w:rPr>
          <w:bCs/>
          <w:i/>
          <w:iCs/>
          <w:sz w:val="24"/>
          <w:szCs w:val="24"/>
        </w:rPr>
        <w:t xml:space="preserve"> </w:t>
      </w:r>
    </w:p>
    <w:bookmarkEnd w:id="1"/>
    <w:p w14:paraId="017E25A3" w14:textId="77777777" w:rsidR="00800946" w:rsidRDefault="00800946" w:rsidP="00800946">
      <w:pPr>
        <w:rPr>
          <w:b/>
          <w:bCs/>
          <w:color w:val="000000"/>
          <w:sz w:val="24"/>
          <w:szCs w:val="24"/>
        </w:rPr>
      </w:pPr>
    </w:p>
    <w:p w14:paraId="0CCFDFCD" w14:textId="3C115F34" w:rsidR="00800946" w:rsidRPr="00800946" w:rsidRDefault="00800946" w:rsidP="00800946">
      <w:pPr>
        <w:rPr>
          <w:sz w:val="24"/>
          <w:szCs w:val="24"/>
        </w:rPr>
      </w:pPr>
      <w:r w:rsidRPr="00800946">
        <w:rPr>
          <w:b/>
          <w:bCs/>
          <w:color w:val="000000"/>
          <w:sz w:val="24"/>
          <w:szCs w:val="24"/>
        </w:rPr>
        <w:lastRenderedPageBreak/>
        <w:t>Moved</w:t>
      </w:r>
      <w:r w:rsidRPr="00800946">
        <w:rPr>
          <w:color w:val="000000"/>
          <w:sz w:val="24"/>
          <w:szCs w:val="24"/>
        </w:rPr>
        <w:t xml:space="preserve"> by: Don Clysdale</w:t>
      </w:r>
      <w:r w:rsidRPr="00800946">
        <w:rPr>
          <w:color w:val="000000"/>
          <w:sz w:val="24"/>
          <w:szCs w:val="24"/>
        </w:rPr>
        <w:br/>
      </w:r>
      <w:r w:rsidRPr="00800946">
        <w:rPr>
          <w:b/>
          <w:bCs/>
          <w:sz w:val="24"/>
          <w:szCs w:val="24"/>
        </w:rPr>
        <w:t>Seconded</w:t>
      </w:r>
      <w:r w:rsidRPr="00800946">
        <w:rPr>
          <w:sz w:val="24"/>
          <w:szCs w:val="24"/>
        </w:rPr>
        <w:t xml:space="preserve"> by: Pam O’Donoughue      </w:t>
      </w:r>
    </w:p>
    <w:p w14:paraId="19DAFF6D" w14:textId="77777777" w:rsidR="00800946" w:rsidRPr="00800946" w:rsidRDefault="00800946" w:rsidP="00800946">
      <w:pPr>
        <w:rPr>
          <w:b/>
          <w:bCs/>
          <w:sz w:val="24"/>
          <w:szCs w:val="24"/>
        </w:rPr>
      </w:pPr>
      <w:r w:rsidRPr="00800946">
        <w:rPr>
          <w:b/>
          <w:bCs/>
          <w:sz w:val="24"/>
          <w:szCs w:val="24"/>
        </w:rPr>
        <w:t>CARRIED</w:t>
      </w:r>
    </w:p>
    <w:p w14:paraId="6B48C108" w14:textId="6B05BDC3" w:rsidR="00800946" w:rsidRDefault="00800946" w:rsidP="00644CEB">
      <w:pPr>
        <w:rPr>
          <w:b/>
          <w:bCs/>
          <w:sz w:val="24"/>
          <w:szCs w:val="24"/>
        </w:rPr>
      </w:pPr>
    </w:p>
    <w:p w14:paraId="564DC412" w14:textId="6C218632" w:rsidR="009C5001" w:rsidRPr="009C5001" w:rsidRDefault="009C5001" w:rsidP="00644C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 </w:t>
      </w:r>
      <w:r w:rsidRPr="009C5001">
        <w:rPr>
          <w:sz w:val="24"/>
          <w:szCs w:val="24"/>
        </w:rPr>
        <w:t xml:space="preserve">The Rector’s Warden for SMTV has given public acknowledgment that Jean Lockett may make deposits to the bank on behalf of the church. </w:t>
      </w:r>
    </w:p>
    <w:p w14:paraId="53E23AA0" w14:textId="77777777" w:rsidR="00800946" w:rsidRPr="00CE2CB0" w:rsidRDefault="00800946" w:rsidP="00800946">
      <w:pPr>
        <w:spacing w:before="120" w:line="276" w:lineRule="auto"/>
        <w:rPr>
          <w:sz w:val="24"/>
          <w:szCs w:val="24"/>
        </w:rPr>
      </w:pPr>
      <w:r w:rsidRPr="00CE2CB0">
        <w:rPr>
          <w:b/>
          <w:sz w:val="24"/>
          <w:szCs w:val="24"/>
        </w:rPr>
        <w:t>Motion</w:t>
      </w:r>
      <w:r w:rsidRPr="00CE2CB0">
        <w:rPr>
          <w:sz w:val="24"/>
          <w:szCs w:val="24"/>
        </w:rPr>
        <w:t>: To receive the</w:t>
      </w:r>
      <w:r>
        <w:rPr>
          <w:sz w:val="24"/>
          <w:szCs w:val="24"/>
        </w:rPr>
        <w:t xml:space="preserve"> financial reports</w:t>
      </w:r>
      <w:r w:rsidRPr="00CE2CB0">
        <w:rPr>
          <w:sz w:val="24"/>
          <w:szCs w:val="24"/>
        </w:rPr>
        <w:t xml:space="preserve"> as circulated. </w:t>
      </w:r>
    </w:p>
    <w:p w14:paraId="28EFE764" w14:textId="77777777" w:rsidR="00800946" w:rsidRDefault="00800946" w:rsidP="00800946">
      <w:pPr>
        <w:spacing w:line="276" w:lineRule="auto"/>
        <w:rPr>
          <w:sz w:val="24"/>
          <w:szCs w:val="24"/>
        </w:rPr>
      </w:pPr>
      <w:r w:rsidRPr="007E23B9">
        <w:rPr>
          <w:b/>
          <w:bCs/>
          <w:sz w:val="24"/>
          <w:szCs w:val="24"/>
        </w:rPr>
        <w:t xml:space="preserve">Moved </w:t>
      </w:r>
      <w:r w:rsidRPr="00CE2CB0">
        <w:rPr>
          <w:sz w:val="24"/>
          <w:szCs w:val="24"/>
        </w:rPr>
        <w:t xml:space="preserve">by </w:t>
      </w:r>
      <w:r w:rsidRPr="00800946">
        <w:rPr>
          <w:sz w:val="24"/>
          <w:szCs w:val="24"/>
          <w:lang w:val="en-CA"/>
        </w:rPr>
        <w:t>Anne-Marie Clysdale</w:t>
      </w:r>
    </w:p>
    <w:p w14:paraId="168CA3F3" w14:textId="77777777" w:rsidR="00800946" w:rsidRDefault="00800946" w:rsidP="00800946">
      <w:pPr>
        <w:spacing w:line="276" w:lineRule="auto"/>
        <w:rPr>
          <w:sz w:val="24"/>
          <w:szCs w:val="24"/>
        </w:rPr>
      </w:pPr>
      <w:r w:rsidRPr="007E23B9">
        <w:rPr>
          <w:b/>
          <w:bCs/>
          <w:sz w:val="24"/>
          <w:szCs w:val="24"/>
        </w:rPr>
        <w:t>Seconded</w:t>
      </w:r>
      <w:r w:rsidRPr="00CE2CB0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John Geiger    </w:t>
      </w:r>
    </w:p>
    <w:p w14:paraId="2C7A52BB" w14:textId="77777777" w:rsidR="00800946" w:rsidRPr="00CE2CB0" w:rsidRDefault="00800946" w:rsidP="00800946">
      <w:pPr>
        <w:rPr>
          <w:sz w:val="24"/>
          <w:szCs w:val="24"/>
        </w:rPr>
      </w:pPr>
      <w:r w:rsidRPr="007E23B9">
        <w:rPr>
          <w:b/>
          <w:bCs/>
          <w:sz w:val="24"/>
          <w:szCs w:val="24"/>
        </w:rPr>
        <w:t>CARRIED</w:t>
      </w:r>
      <w:r>
        <w:rPr>
          <w:b/>
          <w:bCs/>
          <w:sz w:val="24"/>
          <w:szCs w:val="24"/>
        </w:rPr>
        <w:t xml:space="preserve"> </w:t>
      </w:r>
    </w:p>
    <w:p w14:paraId="7AD14FC6" w14:textId="77777777" w:rsidR="00804F6B" w:rsidRPr="007E23B9" w:rsidRDefault="00804F6B" w:rsidP="009D5AD8">
      <w:pPr>
        <w:rPr>
          <w:b/>
          <w:bCs/>
          <w:sz w:val="24"/>
          <w:szCs w:val="24"/>
        </w:rPr>
      </w:pPr>
    </w:p>
    <w:tbl>
      <w:tblPr>
        <w:tblStyle w:val="a"/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F95162" w14:paraId="3F5DF206" w14:textId="77777777">
        <w:tc>
          <w:tcPr>
            <w:tcW w:w="9782" w:type="dxa"/>
            <w:shd w:val="clear" w:color="auto" w:fill="D0CECE"/>
          </w:tcPr>
          <w:p w14:paraId="430F5C8A" w14:textId="77777777" w:rsidR="00F95162" w:rsidRDefault="00D16CF0">
            <w:pPr>
              <w:spacing w:before="80" w:after="8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NOTES:</w:t>
            </w:r>
          </w:p>
        </w:tc>
      </w:tr>
    </w:tbl>
    <w:p w14:paraId="3710A1FC" w14:textId="2E3C0622" w:rsidR="00176C91" w:rsidRPr="00800946" w:rsidRDefault="00800946" w:rsidP="00176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>
        <w:rPr>
          <w:color w:val="000000"/>
          <w:sz w:val="24"/>
          <w:szCs w:val="24"/>
        </w:rPr>
        <w:t>Congregational discussions:</w:t>
      </w:r>
      <w:r w:rsidR="00176C91" w:rsidRPr="00176C91">
        <w:rPr>
          <w:color w:val="000000"/>
          <w:sz w:val="24"/>
          <w:szCs w:val="24"/>
        </w:rPr>
        <w:t xml:space="preserve">  please send any feedback </w:t>
      </w:r>
      <w:r>
        <w:rPr>
          <w:color w:val="000000"/>
          <w:sz w:val="24"/>
          <w:szCs w:val="24"/>
        </w:rPr>
        <w:t>or information from</w:t>
      </w:r>
      <w:r w:rsidR="00176C91" w:rsidRPr="00176C91">
        <w:rPr>
          <w:color w:val="000000"/>
          <w:sz w:val="24"/>
          <w:szCs w:val="24"/>
        </w:rPr>
        <w:t xml:space="preserve"> the Congregational discussions directly to Rev JoAnn</w:t>
      </w:r>
      <w:r w:rsidR="00176C91">
        <w:rPr>
          <w:color w:val="000000"/>
          <w:sz w:val="24"/>
          <w:szCs w:val="24"/>
        </w:rPr>
        <w:t xml:space="preserve">e.  </w:t>
      </w:r>
    </w:p>
    <w:p w14:paraId="4FC40BE2" w14:textId="18476091" w:rsidR="00800946" w:rsidRPr="00800946" w:rsidRDefault="00800946" w:rsidP="00176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>
        <w:rPr>
          <w:color w:val="000000"/>
          <w:sz w:val="24"/>
          <w:szCs w:val="24"/>
        </w:rPr>
        <w:t>Ringing of church bells:  the last ringing of the bells will be at noon on July 1 at all churches.</w:t>
      </w:r>
    </w:p>
    <w:p w14:paraId="05505BDE" w14:textId="5FE73780" w:rsidR="00800946" w:rsidRDefault="00DE3565" w:rsidP="00176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Statements on anti-racism: Rev JoAnne will circulate statements from the Anglican Church of Canada</w:t>
      </w:r>
      <w:r w:rsidR="005F7AE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Diocese in the next few days. </w:t>
      </w:r>
    </w:p>
    <w:p w14:paraId="1F0B4058" w14:textId="513686A8" w:rsidR="00DE3565" w:rsidRDefault="00DE3565" w:rsidP="00176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Church re-openings: Per the directive from the Diocese, churches will not reopen for in person services </w:t>
      </w:r>
      <w:r w:rsidR="009C5001">
        <w:rPr>
          <w:sz w:val="24"/>
          <w:szCs w:val="24"/>
        </w:rPr>
        <w:t xml:space="preserve">until September </w:t>
      </w:r>
      <w:r w:rsidR="005F7AEF">
        <w:rPr>
          <w:sz w:val="24"/>
          <w:szCs w:val="24"/>
        </w:rPr>
        <w:t>and there will be no gatherings of any kind on church property</w:t>
      </w:r>
      <w:r>
        <w:rPr>
          <w:sz w:val="24"/>
          <w:szCs w:val="24"/>
        </w:rPr>
        <w:t xml:space="preserve">. Details on staged reopening will be shared in late June. </w:t>
      </w:r>
    </w:p>
    <w:p w14:paraId="7029E19A" w14:textId="1AAFB0A8" w:rsidR="005F7AEF" w:rsidRDefault="005F7AEF" w:rsidP="00176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Finance Committee documents:  Don gave an overview of all the documents developed by the Finance Committee. Rev JoAnne recognized Don and the committee members for all the work done to create the </w:t>
      </w:r>
      <w:r w:rsidR="009C5001">
        <w:rPr>
          <w:sz w:val="24"/>
          <w:szCs w:val="24"/>
        </w:rPr>
        <w:t xml:space="preserve">detailed </w:t>
      </w:r>
      <w:r>
        <w:rPr>
          <w:sz w:val="24"/>
          <w:szCs w:val="24"/>
        </w:rPr>
        <w:t xml:space="preserve">documents. </w:t>
      </w:r>
    </w:p>
    <w:p w14:paraId="75BBD37F" w14:textId="5DE2A8F8" w:rsidR="005F7AEF" w:rsidRPr="005F7AEF" w:rsidRDefault="005F7AEF" w:rsidP="005F7AEF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sz w:val="24"/>
          <w:szCs w:val="24"/>
        </w:rPr>
      </w:pPr>
      <w:r w:rsidRPr="005F7AEF">
        <w:rPr>
          <w:sz w:val="24"/>
          <w:szCs w:val="24"/>
        </w:rPr>
        <w:t xml:space="preserve">Don noted that </w:t>
      </w:r>
      <w:r w:rsidR="009C5001">
        <w:rPr>
          <w:sz w:val="24"/>
          <w:szCs w:val="24"/>
        </w:rPr>
        <w:t xml:space="preserve">the aim is to develop consistent practices across all the churches, ensure alignment with </w:t>
      </w:r>
      <w:r w:rsidRPr="005F7AEF">
        <w:rPr>
          <w:rFonts w:eastAsia="Times New Roman"/>
          <w:sz w:val="24"/>
          <w:szCs w:val="24"/>
        </w:rPr>
        <w:t xml:space="preserve">Diocesan </w:t>
      </w:r>
      <w:r w:rsidR="009C5001">
        <w:rPr>
          <w:rFonts w:eastAsia="Times New Roman"/>
          <w:sz w:val="24"/>
          <w:szCs w:val="24"/>
        </w:rPr>
        <w:t xml:space="preserve">and CRA </w:t>
      </w:r>
      <w:r w:rsidRPr="005F7AEF">
        <w:rPr>
          <w:rFonts w:eastAsia="Times New Roman"/>
          <w:sz w:val="24"/>
          <w:szCs w:val="24"/>
        </w:rPr>
        <w:t>regulations</w:t>
      </w:r>
      <w:r w:rsidR="009C5001">
        <w:rPr>
          <w:rFonts w:eastAsia="Times New Roman"/>
          <w:sz w:val="24"/>
          <w:szCs w:val="24"/>
        </w:rPr>
        <w:t xml:space="preserve">. For example, </w:t>
      </w:r>
      <w:r w:rsidR="009C5001" w:rsidRPr="005F7AEF">
        <w:rPr>
          <w:sz w:val="24"/>
          <w:szCs w:val="24"/>
        </w:rPr>
        <w:t xml:space="preserve">Don noted </w:t>
      </w:r>
      <w:r w:rsidR="009C5001">
        <w:rPr>
          <w:sz w:val="24"/>
          <w:szCs w:val="24"/>
        </w:rPr>
        <w:t xml:space="preserve">that </w:t>
      </w:r>
      <w:r w:rsidR="009C5001" w:rsidRPr="005F7AEF">
        <w:rPr>
          <w:rFonts w:eastAsia="Times New Roman"/>
          <w:sz w:val="24"/>
          <w:szCs w:val="24"/>
        </w:rPr>
        <w:t>Diocesan regulations</w:t>
      </w:r>
      <w:r w:rsidR="009C5001">
        <w:rPr>
          <w:sz w:val="24"/>
          <w:szCs w:val="24"/>
        </w:rPr>
        <w:t xml:space="preserve"> r</w:t>
      </w:r>
      <w:r w:rsidRPr="005F7AEF">
        <w:rPr>
          <w:rFonts w:eastAsia="Times New Roman"/>
          <w:sz w:val="24"/>
          <w:szCs w:val="24"/>
        </w:rPr>
        <w:t xml:space="preserve">equire a single audit of the Parish’s records for Vestry. </w:t>
      </w:r>
      <w:r w:rsidR="009C5001">
        <w:rPr>
          <w:rFonts w:eastAsia="Times New Roman"/>
          <w:sz w:val="24"/>
          <w:szCs w:val="24"/>
        </w:rPr>
        <w:t xml:space="preserve">This includes ACW and Cemetery Boards. All mail for the church should be mailed to the church address and not to an individual’s home address. </w:t>
      </w:r>
    </w:p>
    <w:p w14:paraId="6A6F9834" w14:textId="55DC076C" w:rsidR="00AC1FCA" w:rsidRDefault="00176C91" w:rsidP="00AC1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 w:rsidRPr="00CF2075">
        <w:rPr>
          <w:sz w:val="24"/>
          <w:szCs w:val="24"/>
        </w:rPr>
        <w:t xml:space="preserve">Bookkeeper and Treasurer Reports: Don reviewed financial reports from </w:t>
      </w:r>
      <w:r w:rsidR="00AC1FCA">
        <w:rPr>
          <w:sz w:val="24"/>
          <w:szCs w:val="24"/>
        </w:rPr>
        <w:t>St. Mary’s Navan</w:t>
      </w:r>
      <w:r w:rsidRPr="00CF2075">
        <w:rPr>
          <w:sz w:val="24"/>
          <w:szCs w:val="24"/>
        </w:rPr>
        <w:t xml:space="preserve"> as well as Dioces</w:t>
      </w:r>
      <w:r w:rsidR="00E11233" w:rsidRPr="00CF2075">
        <w:rPr>
          <w:sz w:val="24"/>
          <w:szCs w:val="24"/>
        </w:rPr>
        <w:t>an</w:t>
      </w:r>
      <w:r w:rsidRPr="00CF2075">
        <w:rPr>
          <w:sz w:val="24"/>
          <w:szCs w:val="24"/>
        </w:rPr>
        <w:t xml:space="preserve"> Payments and Parish Expenses.</w:t>
      </w:r>
      <w:r w:rsidR="00E11233" w:rsidRPr="00CF2075">
        <w:rPr>
          <w:sz w:val="24"/>
          <w:szCs w:val="24"/>
        </w:rPr>
        <w:t xml:space="preserve"> </w:t>
      </w:r>
      <w:r w:rsidR="00AC1FCA">
        <w:rPr>
          <w:sz w:val="24"/>
          <w:szCs w:val="24"/>
        </w:rPr>
        <w:t>He noted significant decreases in giving and revenues over the past three months due to pandemic restrictions.</w:t>
      </w:r>
    </w:p>
    <w:p w14:paraId="7515A335" w14:textId="57BD03CD" w:rsidR="00AC1FCA" w:rsidRPr="00AC1FCA" w:rsidRDefault="00AC1FCA" w:rsidP="00AC1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June 21 is National Day of Indigenous Prayer. Land Acknowledgement will be introduced at that time. </w:t>
      </w:r>
    </w:p>
    <w:p w14:paraId="180BDEAF" w14:textId="77777777" w:rsidR="0025156B" w:rsidRPr="0015150B" w:rsidRDefault="0025156B">
      <w:pPr>
        <w:rPr>
          <w:sz w:val="18"/>
          <w:szCs w:val="18"/>
        </w:rPr>
      </w:pPr>
    </w:p>
    <w:p w14:paraId="0D1CF548" w14:textId="65A6B782" w:rsidR="00F95162" w:rsidRDefault="00D16CF0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closed with the Lord’s Prayer.  </w:t>
      </w:r>
      <w:r w:rsidR="009E3BC8">
        <w:rPr>
          <w:sz w:val="24"/>
          <w:szCs w:val="24"/>
        </w:rPr>
        <w:t>(</w:t>
      </w:r>
      <w:r w:rsidR="009D5AD8">
        <w:rPr>
          <w:sz w:val="24"/>
          <w:szCs w:val="24"/>
        </w:rPr>
        <w:t>9</w:t>
      </w:r>
      <w:r w:rsidR="009E3BC8">
        <w:rPr>
          <w:sz w:val="24"/>
          <w:szCs w:val="24"/>
        </w:rPr>
        <w:t>:</w:t>
      </w:r>
      <w:r w:rsidR="00AC1FCA">
        <w:rPr>
          <w:sz w:val="24"/>
          <w:szCs w:val="24"/>
        </w:rPr>
        <w:t>1</w:t>
      </w:r>
      <w:r w:rsidR="004313B1">
        <w:rPr>
          <w:sz w:val="24"/>
          <w:szCs w:val="24"/>
        </w:rPr>
        <w:t>0</w:t>
      </w:r>
      <w:r w:rsidR="009E3BC8">
        <w:rPr>
          <w:sz w:val="24"/>
          <w:szCs w:val="24"/>
        </w:rPr>
        <w:t xml:space="preserve"> pm</w:t>
      </w:r>
      <w:r w:rsidR="009D5AD8">
        <w:rPr>
          <w:sz w:val="24"/>
          <w:szCs w:val="24"/>
        </w:rPr>
        <w:t>)</w:t>
      </w:r>
    </w:p>
    <w:p w14:paraId="47DAE3D9" w14:textId="77777777" w:rsidR="00F65C39" w:rsidRDefault="00F65C39">
      <w:pPr>
        <w:rPr>
          <w:sz w:val="24"/>
          <w:szCs w:val="24"/>
        </w:rPr>
      </w:pPr>
    </w:p>
    <w:p w14:paraId="6862ACCE" w14:textId="3363CBB5" w:rsidR="00F65C39" w:rsidRDefault="00F65C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8AAA5C" w14:textId="77777777" w:rsidR="00F95162" w:rsidRDefault="00F95162">
      <w:pPr>
        <w:rPr>
          <w:sz w:val="24"/>
          <w:szCs w:val="24"/>
        </w:rPr>
      </w:pPr>
    </w:p>
    <w:tbl>
      <w:tblPr>
        <w:tblStyle w:val="a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950"/>
        <w:gridCol w:w="2720"/>
      </w:tblGrid>
      <w:tr w:rsidR="00F95162" w14:paraId="1B5D308C" w14:textId="7777777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2C8C3F17" w14:textId="77777777" w:rsidR="00F95162" w:rsidRDefault="00D16CF0">
            <w:pPr>
              <w:spacing w:before="80" w:after="80"/>
              <w:rPr>
                <w:b/>
              </w:rPr>
            </w:pPr>
            <w:r>
              <w:rPr>
                <w:b/>
              </w:rPr>
              <w:t>ACTION ITEMS:</w:t>
            </w:r>
          </w:p>
        </w:tc>
      </w:tr>
      <w:tr w:rsidR="00F95162" w14:paraId="1BF4192A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2082" w14:textId="77777777" w:rsidR="00F95162" w:rsidRDefault="00D16CF0">
            <w:pPr>
              <w:spacing w:before="40" w:after="4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F72B" w14:textId="77777777" w:rsidR="00F95162" w:rsidRDefault="00D16CF0">
            <w:pPr>
              <w:spacing w:before="40" w:after="40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1DB3A" w14:textId="77777777" w:rsidR="00F95162" w:rsidRDefault="00D16CF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332566" w14:paraId="0A23C5D8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AE6FD" w14:textId="38BBE211" w:rsidR="00332566" w:rsidRPr="00CA724F" w:rsidRDefault="00332566">
            <w:r w:rsidRPr="00CA724F">
              <w:rPr>
                <w:color w:val="000000"/>
              </w:rPr>
              <w:t xml:space="preserve">Send any feedback or </w:t>
            </w:r>
            <w:r w:rsidR="00CA724F" w:rsidRPr="00CA724F">
              <w:rPr>
                <w:color w:val="000000"/>
              </w:rPr>
              <w:t>information from</w:t>
            </w:r>
            <w:r w:rsidRPr="00CA724F">
              <w:rPr>
                <w:color w:val="000000"/>
              </w:rPr>
              <w:t xml:space="preserve"> the Congregational discussions directly to Rev JoAnne.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FC6DB2" w14:textId="6BB27123" w:rsidR="00332566" w:rsidRPr="00CA724F" w:rsidRDefault="00332566">
            <w:pPr>
              <w:spacing w:before="40" w:after="40"/>
            </w:pPr>
            <w:r w:rsidRPr="00CA724F">
              <w:t>All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09342E" w14:textId="63769EDC" w:rsidR="00332566" w:rsidRPr="00CA724F" w:rsidRDefault="00332566">
            <w:r w:rsidRPr="00CA724F">
              <w:t>Prior to next meeting</w:t>
            </w:r>
          </w:p>
        </w:tc>
      </w:tr>
      <w:tr w:rsidR="00F95162" w14:paraId="1240AEBC" w14:textId="77777777" w:rsidTr="003325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129B" w14:textId="77777777" w:rsidR="00F95162" w:rsidRPr="00CA724F" w:rsidRDefault="00D16CF0">
            <w:r w:rsidRPr="00CA724F">
              <w:t xml:space="preserve">Send agreed amounts to St. Mary’s Navan to cover shared 2020 Parish expenses </w:t>
            </w:r>
          </w:p>
          <w:p w14:paraId="12B4C6E9" w14:textId="55A9B4F0" w:rsidR="00F95162" w:rsidRPr="00CA724F" w:rsidRDefault="00D16CF0">
            <w:r w:rsidRPr="00CA724F">
              <w:t>(Trinity $500</w:t>
            </w:r>
            <w:r w:rsidR="00AC1FCA" w:rsidRPr="00CA724F">
              <w:t>, SMTV $1000</w:t>
            </w:r>
            <w:r w:rsidRPr="00CA724F">
              <w:t>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333" w14:textId="77777777" w:rsidR="00F95162" w:rsidRPr="00CA724F" w:rsidRDefault="00D16CF0">
            <w:pPr>
              <w:spacing w:before="40" w:after="40"/>
            </w:pPr>
            <w:r w:rsidRPr="00CA724F">
              <w:t xml:space="preserve">Bookkeepers from Trinity/Bearbrook and St. Mary the Virgin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F153" w14:textId="6A8F4702" w:rsidR="00E10954" w:rsidRPr="00CA724F" w:rsidRDefault="00E10954">
            <w:r w:rsidRPr="00CA724F">
              <w:t>Send amounts now due</w:t>
            </w:r>
          </w:p>
          <w:p w14:paraId="6104DA89" w14:textId="77777777" w:rsidR="00F95162" w:rsidRPr="00CA724F" w:rsidRDefault="00F95162" w:rsidP="00AC1FCA"/>
        </w:tc>
      </w:tr>
      <w:tr w:rsidR="0025156B" w14:paraId="58E6AEC9" w14:textId="77777777" w:rsidTr="0025156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98FE56" w14:textId="12DD08C6" w:rsidR="0025156B" w:rsidRPr="00CA724F" w:rsidRDefault="00AC1FCA" w:rsidP="00133736">
            <w:pPr>
              <w:spacing w:after="80"/>
            </w:pPr>
            <w:r w:rsidRPr="00CA724F">
              <w:t xml:space="preserve">Send payment to Diocese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622301" w14:textId="3988F2EC" w:rsidR="0025156B" w:rsidRPr="00CA724F" w:rsidRDefault="00AC1FCA" w:rsidP="00133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A724F">
              <w:t>Bookkeeper from St. Mary the Virgin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E59735" w14:textId="1E6167E8" w:rsidR="0025156B" w:rsidRPr="00CA724F" w:rsidRDefault="00AC1FCA" w:rsidP="00133736">
            <w:pPr>
              <w:spacing w:before="40" w:after="40"/>
            </w:pPr>
            <w:r w:rsidRPr="00CA724F">
              <w:t>Amount now due</w:t>
            </w:r>
          </w:p>
        </w:tc>
      </w:tr>
      <w:tr w:rsidR="002774E2" w14:paraId="311F55D8" w14:textId="77777777" w:rsidTr="0025156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5F58" w14:textId="4A355BDE" w:rsidR="002774E2" w:rsidRPr="00CA724F" w:rsidRDefault="00AA5CBA" w:rsidP="009E0E37">
            <w:r w:rsidRPr="00CA724F">
              <w:t xml:space="preserve">Post </w:t>
            </w:r>
            <w:r w:rsidR="00AC1FCA" w:rsidRPr="00CA724F">
              <w:t>Land Acknowledgement</w:t>
            </w:r>
            <w:r w:rsidRPr="00CA724F">
              <w:t xml:space="preserve"> on the Parish website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B233" w14:textId="55CB7507" w:rsidR="002774E2" w:rsidRPr="00CA724F" w:rsidRDefault="00AC1FCA" w:rsidP="009E0E37">
            <w:pPr>
              <w:spacing w:before="40" w:after="40"/>
            </w:pPr>
            <w:r w:rsidRPr="00CA724F">
              <w:t>Anne-Marie Clysdale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6854" w14:textId="0D75240F" w:rsidR="00A861E1" w:rsidRPr="00CA724F" w:rsidRDefault="00AC1FCA" w:rsidP="009E0E37">
            <w:pPr>
              <w:spacing w:before="40" w:after="40"/>
            </w:pPr>
            <w:r w:rsidRPr="00CA724F">
              <w:t>By June 21</w:t>
            </w:r>
          </w:p>
          <w:p w14:paraId="256F1257" w14:textId="1A6AA988" w:rsidR="00A861E1" w:rsidRPr="00CA724F" w:rsidRDefault="00A861E1" w:rsidP="009E0E37">
            <w:pPr>
              <w:spacing w:before="40" w:after="40"/>
            </w:pPr>
          </w:p>
        </w:tc>
      </w:tr>
      <w:tr w:rsidR="002774E2" w14:paraId="427724F3" w14:textId="77777777" w:rsidTr="002774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74E4C4" w14:textId="77777777" w:rsidR="002774E2" w:rsidRPr="00CA724F" w:rsidRDefault="002774E2" w:rsidP="009E0E37">
            <w:r w:rsidRPr="00CA724F">
              <w:t>Prepare report on Outreach donations and publish in e-newsletter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78F0A6" w14:textId="77777777" w:rsidR="002774E2" w:rsidRPr="00CA724F" w:rsidRDefault="002774E2" w:rsidP="009E0E37">
            <w:pPr>
              <w:spacing w:before="40" w:after="40"/>
            </w:pPr>
            <w:r w:rsidRPr="00CA724F">
              <w:t>Don Clysdale/Rev JoAnne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B4C1AF" w14:textId="77777777" w:rsidR="002774E2" w:rsidRPr="00CA724F" w:rsidRDefault="002774E2" w:rsidP="009E0E37">
            <w:pPr>
              <w:spacing w:before="40" w:after="40"/>
            </w:pPr>
            <w:r w:rsidRPr="00CA724F">
              <w:t>By next meeting</w:t>
            </w:r>
          </w:p>
        </w:tc>
      </w:tr>
      <w:tr w:rsidR="00541533" w14:paraId="1DC342FF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5EAB" w14:textId="539FF9E4" w:rsidR="00541533" w:rsidRPr="00CA724F" w:rsidRDefault="00E67418">
            <w:pPr>
              <w:spacing w:after="60"/>
            </w:pPr>
            <w:r w:rsidRPr="00CA724F">
              <w:t>Replace expired Narcan in all naloxone kits at churches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A834" w14:textId="6B60EC46" w:rsidR="00541533" w:rsidRPr="00CA724F" w:rsidRDefault="00E6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A724F">
              <w:rPr>
                <w:color w:val="000000"/>
              </w:rPr>
              <w:t>TBC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A3D0" w14:textId="53A682E3" w:rsidR="00541533" w:rsidRPr="00CA724F" w:rsidRDefault="00541533">
            <w:pPr>
              <w:spacing w:before="40" w:after="40"/>
            </w:pPr>
          </w:p>
        </w:tc>
      </w:tr>
      <w:tr w:rsidR="00F95162" w14:paraId="59853875" w14:textId="77777777" w:rsidTr="005415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07640D" w14:textId="132A0CD7" w:rsidR="00F95162" w:rsidRPr="00CA724F" w:rsidRDefault="00E67418">
            <w:pPr>
              <w:spacing w:after="60"/>
            </w:pPr>
            <w:r w:rsidRPr="00CA724F">
              <w:t xml:space="preserve">Finance Committee will review Diachonal Fund proposal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961121" w14:textId="4D3AA807" w:rsidR="00F95162" w:rsidRPr="00CA724F" w:rsidRDefault="00E6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A724F">
              <w:rPr>
                <w:color w:val="000000"/>
              </w:rPr>
              <w:t>Rev JoAnne to Finance Committee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1BE0A0" w14:textId="593B9F03" w:rsidR="00F95162" w:rsidRPr="00CA724F" w:rsidRDefault="00E67418">
            <w:pPr>
              <w:spacing w:before="40" w:after="40"/>
            </w:pPr>
            <w:r w:rsidRPr="00CA724F">
              <w:t xml:space="preserve"> By next meeting</w:t>
            </w:r>
          </w:p>
        </w:tc>
      </w:tr>
    </w:tbl>
    <w:p w14:paraId="672CEACB" w14:textId="77777777" w:rsidR="00541533" w:rsidRDefault="00541533">
      <w:pPr>
        <w:spacing w:before="240"/>
        <w:rPr>
          <w:sz w:val="24"/>
          <w:szCs w:val="24"/>
        </w:rPr>
      </w:pPr>
    </w:p>
    <w:tbl>
      <w:tblPr>
        <w:tblStyle w:val="a1"/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2"/>
      </w:tblGrid>
      <w:tr w:rsidR="00F95162" w14:paraId="6F18F0CB" w14:textId="77777777">
        <w:tc>
          <w:tcPr>
            <w:tcW w:w="9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503DD4C9" w14:textId="77777777" w:rsidR="00F95162" w:rsidRDefault="00D16CF0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UPCOMING MEETINGS:</w:t>
            </w:r>
          </w:p>
        </w:tc>
      </w:tr>
    </w:tbl>
    <w:p w14:paraId="2ADA8A6B" w14:textId="77777777" w:rsidR="00F95162" w:rsidRDefault="00F95162">
      <w:pPr>
        <w:rPr>
          <w:sz w:val="16"/>
          <w:szCs w:val="16"/>
        </w:rPr>
      </w:pPr>
    </w:p>
    <w:p w14:paraId="1CFCE94A" w14:textId="77777777" w:rsidR="00F95162" w:rsidRDefault="00D16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Central Committee Meetings</w:t>
      </w:r>
    </w:p>
    <w:p w14:paraId="1F96783C" w14:textId="634F26E7" w:rsidR="00F95162" w:rsidRDefault="00E674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</w:t>
      </w:r>
      <w:r w:rsidR="00332566">
        <w:rPr>
          <w:color w:val="000000"/>
          <w:sz w:val="24"/>
          <w:szCs w:val="24"/>
        </w:rPr>
        <w:t xml:space="preserve"> Date TBC</w:t>
      </w:r>
      <w:r w:rsidR="00332566">
        <w:rPr>
          <w:color w:val="000000"/>
          <w:sz w:val="24"/>
          <w:szCs w:val="24"/>
        </w:rPr>
        <w:tab/>
      </w:r>
      <w:r w:rsidR="00332566">
        <w:rPr>
          <w:color w:val="000000"/>
          <w:sz w:val="24"/>
          <w:szCs w:val="24"/>
        </w:rPr>
        <w:tab/>
        <w:t xml:space="preserve">7:00 – 9:00 pm </w:t>
      </w:r>
      <w:r w:rsidR="00332566">
        <w:rPr>
          <w:color w:val="000000"/>
          <w:sz w:val="24"/>
          <w:szCs w:val="24"/>
        </w:rPr>
        <w:tab/>
        <w:t xml:space="preserve">Virtual meeting via Zoom </w:t>
      </w:r>
    </w:p>
    <w:p w14:paraId="4FFEEF72" w14:textId="0234BBD0" w:rsidR="002C648F" w:rsidRDefault="002C64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C15D468" w14:textId="1D3BD667" w:rsidR="002C648F" w:rsidRPr="002C648F" w:rsidRDefault="002C64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iCs/>
          <w:color w:val="000000"/>
          <w:sz w:val="24"/>
          <w:szCs w:val="24"/>
        </w:rPr>
      </w:pPr>
      <w:r w:rsidRPr="002C648F">
        <w:rPr>
          <w:i/>
          <w:iCs/>
          <w:color w:val="000000"/>
          <w:sz w:val="24"/>
          <w:szCs w:val="24"/>
        </w:rPr>
        <w:t>No Parish events planned for the next two months</w:t>
      </w:r>
    </w:p>
    <w:p w14:paraId="6A8F51BD" w14:textId="77777777" w:rsidR="00F95162" w:rsidRDefault="00F95162">
      <w:pPr>
        <w:rPr>
          <w:b/>
          <w:sz w:val="24"/>
          <w:szCs w:val="24"/>
        </w:rPr>
      </w:pPr>
    </w:p>
    <w:p w14:paraId="173FA57E" w14:textId="41386987" w:rsidR="00F95162" w:rsidRDefault="00F95162">
      <w:pPr>
        <w:rPr>
          <w:b/>
          <w:sz w:val="26"/>
          <w:szCs w:val="26"/>
        </w:rPr>
      </w:pPr>
    </w:p>
    <w:p w14:paraId="374E5781" w14:textId="2BCA2F7A" w:rsidR="00F95162" w:rsidRDefault="00F95162" w:rsidP="00D577A6">
      <w:pPr>
        <w:jc w:val="center"/>
        <w:rPr>
          <w:b/>
          <w:sz w:val="24"/>
          <w:szCs w:val="24"/>
        </w:rPr>
      </w:pPr>
    </w:p>
    <w:p w14:paraId="537FB2D9" w14:textId="77777777" w:rsidR="00F95162" w:rsidRDefault="00F95162">
      <w:pPr>
        <w:rPr>
          <w:b/>
          <w:sz w:val="24"/>
          <w:szCs w:val="24"/>
        </w:rPr>
      </w:pPr>
    </w:p>
    <w:p w14:paraId="64FD1781" w14:textId="77777777" w:rsidR="00F95162" w:rsidRDefault="00F95162">
      <w:pPr>
        <w:rPr>
          <w:b/>
          <w:sz w:val="24"/>
          <w:szCs w:val="24"/>
        </w:rPr>
      </w:pPr>
    </w:p>
    <w:p w14:paraId="5C7BA68C" w14:textId="73266528" w:rsidR="00F95162" w:rsidRDefault="00F95162">
      <w:pPr>
        <w:rPr>
          <w:b/>
          <w:sz w:val="24"/>
          <w:szCs w:val="24"/>
        </w:rPr>
      </w:pPr>
    </w:p>
    <w:p w14:paraId="2303B162" w14:textId="5FB8CE32" w:rsidR="00A5574A" w:rsidRPr="00A5574A" w:rsidRDefault="00A5574A" w:rsidP="00A5574A">
      <w:pPr>
        <w:rPr>
          <w:sz w:val="24"/>
          <w:szCs w:val="24"/>
        </w:rPr>
      </w:pPr>
    </w:p>
    <w:p w14:paraId="4FCB4CF3" w14:textId="4553D8A0" w:rsidR="00A5574A" w:rsidRPr="00A5574A" w:rsidRDefault="00A5574A" w:rsidP="00A5574A">
      <w:pPr>
        <w:rPr>
          <w:sz w:val="24"/>
          <w:szCs w:val="24"/>
        </w:rPr>
      </w:pPr>
    </w:p>
    <w:p w14:paraId="3CAA3D81" w14:textId="6A064D5C" w:rsidR="00A5574A" w:rsidRPr="00A5574A" w:rsidRDefault="00A5574A" w:rsidP="00A5574A">
      <w:pPr>
        <w:rPr>
          <w:sz w:val="24"/>
          <w:szCs w:val="24"/>
        </w:rPr>
      </w:pPr>
    </w:p>
    <w:p w14:paraId="0ED2B7EA" w14:textId="44E6384A" w:rsidR="00A5574A" w:rsidRPr="00A5574A" w:rsidRDefault="00A5574A" w:rsidP="00A5574A">
      <w:pPr>
        <w:rPr>
          <w:sz w:val="24"/>
          <w:szCs w:val="24"/>
        </w:rPr>
      </w:pPr>
    </w:p>
    <w:p w14:paraId="4F0A5622" w14:textId="5A973BBA" w:rsidR="00A5574A" w:rsidRPr="00A5574A" w:rsidRDefault="00A5574A" w:rsidP="00A5574A">
      <w:pPr>
        <w:rPr>
          <w:sz w:val="24"/>
          <w:szCs w:val="24"/>
        </w:rPr>
      </w:pPr>
    </w:p>
    <w:p w14:paraId="76DB458E" w14:textId="528EAB53" w:rsidR="00A5574A" w:rsidRPr="00A5574A" w:rsidRDefault="004533BF" w:rsidP="004533BF">
      <w:pPr>
        <w:tabs>
          <w:tab w:val="left" w:pos="1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2B3DC" w14:textId="1D8ACC66" w:rsidR="00A5574A" w:rsidRPr="00A5574A" w:rsidRDefault="00A5574A" w:rsidP="00A5574A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5574A" w:rsidRPr="00A5574A" w:rsidSect="009D1B16">
      <w:headerReference w:type="default" r:id="rId8"/>
      <w:footerReference w:type="default" r:id="rId9"/>
      <w:pgSz w:w="12240" w:h="15840"/>
      <w:pgMar w:top="1080" w:right="1224" w:bottom="1080" w:left="1224" w:header="397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70CE" w14:textId="77777777" w:rsidR="00C23228" w:rsidRDefault="00C23228">
      <w:pPr>
        <w:spacing w:line="240" w:lineRule="auto"/>
      </w:pPr>
      <w:r>
        <w:separator/>
      </w:r>
    </w:p>
  </w:endnote>
  <w:endnote w:type="continuationSeparator" w:id="0">
    <w:p w14:paraId="35DFBFBA" w14:textId="77777777" w:rsidR="00C23228" w:rsidRDefault="00C23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6183" w14:textId="57BDD26E" w:rsidR="00F95162" w:rsidRDefault="00D16C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  <w:sz w:val="20"/>
        <w:szCs w:val="20"/>
      </w:rPr>
      <w:t xml:space="preserve">Parish Central Committee Meeting Minutes – </w:t>
    </w:r>
    <w:r w:rsidR="00E67418">
      <w:rPr>
        <w:color w:val="000000"/>
        <w:sz w:val="20"/>
        <w:szCs w:val="20"/>
      </w:rPr>
      <w:t>June</w:t>
    </w:r>
    <w:r>
      <w:rPr>
        <w:color w:val="000000"/>
        <w:sz w:val="20"/>
        <w:szCs w:val="20"/>
      </w:rPr>
      <w:t xml:space="preserve"> 2020 </w:t>
    </w:r>
    <w:r w:rsidR="007B1D46">
      <w:rPr>
        <w:color w:val="000000"/>
        <w:sz w:val="20"/>
        <w:szCs w:val="20"/>
      </w:rPr>
      <w:tab/>
    </w:r>
    <w:r w:rsidR="00E11233">
      <w:rPr>
        <w:color w:val="000000"/>
        <w:sz w:val="20"/>
        <w:szCs w:val="20"/>
      </w:rPr>
      <w:tab/>
    </w:r>
    <w:r w:rsidR="00A5574A">
      <w:rPr>
        <w:color w:val="000000"/>
        <w:sz w:val="20"/>
        <w:szCs w:val="2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44B6">
      <w:rPr>
        <w:noProof/>
        <w:color w:val="000000"/>
      </w:rPr>
      <w:t>1</w:t>
    </w:r>
    <w:r>
      <w:rPr>
        <w:color w:val="000000"/>
      </w:rPr>
      <w:fldChar w:fldCharType="end"/>
    </w:r>
  </w:p>
  <w:p w14:paraId="2373D50E" w14:textId="77777777" w:rsidR="00F95162" w:rsidRDefault="00F95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AF5C" w14:textId="77777777" w:rsidR="00C23228" w:rsidRDefault="00C23228">
      <w:pPr>
        <w:spacing w:line="240" w:lineRule="auto"/>
      </w:pPr>
      <w:r>
        <w:separator/>
      </w:r>
    </w:p>
  </w:footnote>
  <w:footnote w:type="continuationSeparator" w:id="0">
    <w:p w14:paraId="78B61CC8" w14:textId="77777777" w:rsidR="00C23228" w:rsidRDefault="00C23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16BC" w14:textId="0CE2480A" w:rsidR="009D1B16" w:rsidRPr="009D1B16" w:rsidRDefault="009D1B16" w:rsidP="009D1B16">
    <w:pPr>
      <w:pStyle w:val="Header"/>
      <w:jc w:val="right"/>
      <w:rPr>
        <w:i/>
        <w:iCs/>
      </w:rPr>
    </w:pPr>
    <w:r w:rsidRPr="009D1B16">
      <w:rPr>
        <w:i/>
        <w:iCs/>
      </w:rPr>
      <w:t>DRAFT</w:t>
    </w:r>
  </w:p>
  <w:p w14:paraId="637DF499" w14:textId="3EFC4BC1" w:rsidR="00F95162" w:rsidRDefault="00F95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b/>
        <w:i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C39B9"/>
    <w:multiLevelType w:val="multilevel"/>
    <w:tmpl w:val="7196FB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1C9F"/>
    <w:multiLevelType w:val="multilevel"/>
    <w:tmpl w:val="764E1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F3FE9"/>
    <w:multiLevelType w:val="multilevel"/>
    <w:tmpl w:val="F85208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62"/>
    <w:rsid w:val="000D5C42"/>
    <w:rsid w:val="00143546"/>
    <w:rsid w:val="0015150B"/>
    <w:rsid w:val="001759D3"/>
    <w:rsid w:val="00176C91"/>
    <w:rsid w:val="001B30BC"/>
    <w:rsid w:val="001B44B6"/>
    <w:rsid w:val="0025156B"/>
    <w:rsid w:val="00275EDF"/>
    <w:rsid w:val="002774E2"/>
    <w:rsid w:val="00287095"/>
    <w:rsid w:val="00297AF2"/>
    <w:rsid w:val="002C56A8"/>
    <w:rsid w:val="002C648F"/>
    <w:rsid w:val="003253C6"/>
    <w:rsid w:val="00332566"/>
    <w:rsid w:val="003504A9"/>
    <w:rsid w:val="004313B1"/>
    <w:rsid w:val="004533BF"/>
    <w:rsid w:val="004D1A75"/>
    <w:rsid w:val="00541533"/>
    <w:rsid w:val="005B7DF9"/>
    <w:rsid w:val="005F7AEF"/>
    <w:rsid w:val="00644CEB"/>
    <w:rsid w:val="0070516C"/>
    <w:rsid w:val="0070730E"/>
    <w:rsid w:val="00745CD4"/>
    <w:rsid w:val="007B1D46"/>
    <w:rsid w:val="007E23B9"/>
    <w:rsid w:val="00800946"/>
    <w:rsid w:val="00804F6B"/>
    <w:rsid w:val="0087447D"/>
    <w:rsid w:val="008D64D4"/>
    <w:rsid w:val="009319CA"/>
    <w:rsid w:val="00934873"/>
    <w:rsid w:val="009C5001"/>
    <w:rsid w:val="009D1B16"/>
    <w:rsid w:val="009D5AD8"/>
    <w:rsid w:val="009D60D4"/>
    <w:rsid w:val="009E3BC8"/>
    <w:rsid w:val="009E68CD"/>
    <w:rsid w:val="00A5574A"/>
    <w:rsid w:val="00A861E1"/>
    <w:rsid w:val="00AA0B34"/>
    <w:rsid w:val="00AA5CBA"/>
    <w:rsid w:val="00AC1FCA"/>
    <w:rsid w:val="00C142EE"/>
    <w:rsid w:val="00C23228"/>
    <w:rsid w:val="00C858F3"/>
    <w:rsid w:val="00C87751"/>
    <w:rsid w:val="00CA724F"/>
    <w:rsid w:val="00CF2075"/>
    <w:rsid w:val="00D040E9"/>
    <w:rsid w:val="00D16CF0"/>
    <w:rsid w:val="00D577A6"/>
    <w:rsid w:val="00DE3565"/>
    <w:rsid w:val="00DF61E9"/>
    <w:rsid w:val="00E10954"/>
    <w:rsid w:val="00E11233"/>
    <w:rsid w:val="00E568A1"/>
    <w:rsid w:val="00E67418"/>
    <w:rsid w:val="00ED0CAA"/>
    <w:rsid w:val="00F11B1A"/>
    <w:rsid w:val="00F65C39"/>
    <w:rsid w:val="00F707D6"/>
    <w:rsid w:val="00F9516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FD1AA"/>
  <w15:docId w15:val="{8848AB07-39B9-4AEA-837D-BDC4E6DE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13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2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0F"/>
  </w:style>
  <w:style w:type="paragraph" w:styleId="Footer">
    <w:name w:val="footer"/>
    <w:basedOn w:val="Normal"/>
    <w:link w:val="FooterChar"/>
    <w:uiPriority w:val="99"/>
    <w:unhideWhenUsed/>
    <w:rsid w:val="00C172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0F"/>
  </w:style>
  <w:style w:type="character" w:styleId="Hyperlink">
    <w:name w:val="Hyperlink"/>
    <w:basedOn w:val="DefaultParagraphFont"/>
    <w:uiPriority w:val="99"/>
    <w:semiHidden/>
    <w:unhideWhenUsed/>
    <w:rsid w:val="006424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7446"/>
    <w:rPr>
      <w:i/>
      <w:iCs/>
    </w:rPr>
  </w:style>
  <w:style w:type="paragraph" w:customStyle="1" w:styleId="Default">
    <w:name w:val="Default"/>
    <w:rsid w:val="00CA3664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F86"/>
    <w:pPr>
      <w:spacing w:line="240" w:lineRule="auto"/>
    </w:pPr>
    <w:rPr>
      <w:rFonts w:eastAsia="Times New Roman" w:cs="Times New Roman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F86"/>
    <w:rPr>
      <w:rFonts w:ascii="Calibri" w:eastAsia="Times New Roman" w:hAnsi="Calibri" w:cs="Times New Roman"/>
      <w:szCs w:val="21"/>
      <w:lang w:val="en-CA" w:eastAsia="en-CA"/>
    </w:rPr>
  </w:style>
  <w:style w:type="paragraph" w:customStyle="1" w:styleId="TableStyle1">
    <w:name w:val="Table Style 1"/>
    <w:rsid w:val="00F326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CA"/>
    </w:rPr>
  </w:style>
  <w:style w:type="paragraph" w:customStyle="1" w:styleId="TableStyle2">
    <w:name w:val="Table Style 2"/>
    <w:rsid w:val="00F326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4313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q3W0uhWuNKXDQCSp7opn8MLTg==">AMUW2mV8yUM1OvDnVh/R0Ci4m48A7ww4YrsvZecd3FlgszW+XOgXdZ5ew3Q0dyhMpY2txTq3YVvqYJ1VtZs2x1juZFufVOTzP9a1NyI07b9ZPn2rgUwY7nzokvbvP24do8mrfGgHFj2kQI/dj3as0gRVYeAyi6CF8ndLrugRIdWAdSLdtz9Sq5U=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Pike</dc:creator>
  <cp:lastModifiedBy>Deborah Pike</cp:lastModifiedBy>
  <cp:revision>2</cp:revision>
  <cp:lastPrinted>2020-05-05T02:48:00Z</cp:lastPrinted>
  <dcterms:created xsi:type="dcterms:W3CDTF">2020-08-11T20:52:00Z</dcterms:created>
  <dcterms:modified xsi:type="dcterms:W3CDTF">2020-08-11T20:52:00Z</dcterms:modified>
</cp:coreProperties>
</file>